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A0" w:rsidRPr="00CB4CCA" w:rsidRDefault="000B70A0" w:rsidP="000B7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proofErr w:type="gramStart"/>
      <w:r w:rsidRPr="00CB4CCA">
        <w:rPr>
          <w:b/>
          <w:sz w:val="28"/>
          <w:szCs w:val="28"/>
        </w:rPr>
        <w:t>Obec  Světce</w:t>
      </w:r>
      <w:proofErr w:type="gramEnd"/>
      <w:r w:rsidRPr="00CB4CCA">
        <w:rPr>
          <w:b/>
          <w:sz w:val="28"/>
          <w:szCs w:val="28"/>
        </w:rPr>
        <w:t>, Světce 15,  378 21,       IČ: 00666921   DIČ: CZ00666921</w:t>
      </w:r>
    </w:p>
    <w:p w:rsidR="000B70A0" w:rsidRPr="00CB4CCA" w:rsidRDefault="000B70A0" w:rsidP="000B7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>
        <w:rPr>
          <w:b/>
          <w:sz w:val="28"/>
          <w:szCs w:val="28"/>
        </w:rPr>
        <w:t>026384</w:t>
      </w:r>
      <w:r w:rsidRPr="00CB4CCA">
        <w:rPr>
          <w:b/>
          <w:sz w:val="28"/>
          <w:szCs w:val="28"/>
        </w:rPr>
        <w:t>, 60</w:t>
      </w:r>
      <w:r>
        <w:rPr>
          <w:b/>
          <w:sz w:val="28"/>
          <w:szCs w:val="28"/>
        </w:rPr>
        <w:t>7928189, 725528524</w:t>
      </w:r>
    </w:p>
    <w:p w:rsidR="000B70A0" w:rsidRPr="00CB4CCA" w:rsidRDefault="000B70A0" w:rsidP="000B7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Pr="00CB4CCA">
          <w:rPr>
            <w:rStyle w:val="Hypertextovodkaz"/>
            <w:sz w:val="28"/>
            <w:szCs w:val="28"/>
          </w:rPr>
          <w:t>www.svetce.cz</w:t>
        </w:r>
      </w:hyperlink>
      <w:r w:rsidRPr="00CB4CCA">
        <w:rPr>
          <w:sz w:val="28"/>
          <w:szCs w:val="28"/>
        </w:rPr>
        <w:t xml:space="preserve">                                 e-mail: </w:t>
      </w:r>
      <w:hyperlink r:id="rId5" w:history="1">
        <w:r w:rsidRPr="00CB4CCA">
          <w:rPr>
            <w:rStyle w:val="Hypertextovodkaz"/>
            <w:sz w:val="28"/>
            <w:szCs w:val="28"/>
          </w:rPr>
          <w:t>ousvetce@svetce.cz</w:t>
        </w:r>
      </w:hyperlink>
    </w:p>
    <w:p w:rsidR="00FB0266" w:rsidRDefault="00FB0266"/>
    <w:p w:rsidR="000B70A0" w:rsidRDefault="000B70A0"/>
    <w:p w:rsidR="000B70A0" w:rsidRDefault="000B70A0" w:rsidP="000B70A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Jihočeský kraj vyhlásil dotační </w:t>
      </w:r>
      <w:r>
        <w:rPr>
          <w:bCs/>
          <w:sz w:val="24"/>
          <w:szCs w:val="24"/>
        </w:rPr>
        <w:t>program „My v tom Jihočechy nenecháme</w:t>
      </w:r>
      <w:r w:rsidR="000D0B67">
        <w:rPr>
          <w:bCs/>
          <w:sz w:val="24"/>
          <w:szCs w:val="24"/>
        </w:rPr>
        <w:t>“</w:t>
      </w:r>
      <w:bookmarkStart w:id="0" w:name="_GoBack"/>
      <w:bookmarkEnd w:id="0"/>
      <w:r>
        <w:rPr>
          <w:bCs/>
          <w:sz w:val="24"/>
          <w:szCs w:val="24"/>
        </w:rPr>
        <w:t xml:space="preserve"> a to </w:t>
      </w:r>
      <w:r>
        <w:rPr>
          <w:b/>
          <w:sz w:val="24"/>
          <w:szCs w:val="24"/>
        </w:rPr>
        <w:t>pro rodiny s dětmi do dovršení 3 let věku a rodin s dětmi pobírající příspěvek na péči do dovršení 8 let věku.</w:t>
      </w:r>
    </w:p>
    <w:p w:rsidR="000B70A0" w:rsidRDefault="000B70A0" w:rsidP="000B70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Podmínky pro žadatele v této skupině jsou následovné:</w:t>
      </w:r>
      <w:r>
        <w:rPr>
          <w:sz w:val="24"/>
          <w:szCs w:val="24"/>
        </w:rPr>
        <w:br/>
        <w:t>- děti do 3 (8) let k 1. 8. 2022,</w:t>
      </w:r>
      <w:r>
        <w:rPr>
          <w:sz w:val="24"/>
          <w:szCs w:val="24"/>
        </w:rPr>
        <w:br/>
        <w:t>- trvalý pobyt v obci k 1. 8. 2022,</w:t>
      </w:r>
      <w:r>
        <w:rPr>
          <w:sz w:val="24"/>
          <w:szCs w:val="24"/>
        </w:rPr>
        <w:br/>
        <w:t>- domácnost pobírá Přídavek na dítě nebo Příspěvek na bydlení nebo čistý měsíční příjem připadající na člena společné domácnosti ve výši maximálně 13 000 Kč,</w:t>
      </w:r>
      <w:r>
        <w:rPr>
          <w:sz w:val="24"/>
          <w:szCs w:val="24"/>
        </w:rPr>
        <w:br/>
        <w:t>- rodič/zákonný zástupce není ke dni podání žádosti déle než 6 měsíců v evidenci uchazečů o zaměstnání,</w:t>
      </w:r>
      <w:r>
        <w:rPr>
          <w:sz w:val="24"/>
          <w:szCs w:val="24"/>
        </w:rPr>
        <w:br/>
        <w:t>- dítě pobírající příspěvek na péči do dovršení 8 let nesmí zároveň čerpat v dotačním programu na podporu školních a mimoškolních aktivit dětí a mládeže,</w:t>
      </w:r>
      <w:r>
        <w:rPr>
          <w:sz w:val="24"/>
          <w:szCs w:val="24"/>
        </w:rPr>
        <w:br/>
        <w:t>- proti podporované osobě nebo posuzované osobě ve společné domácnosti nebo jejich majetku nesmí být vedeno exekuční řízení.</w:t>
      </w:r>
    </w:p>
    <w:p w:rsidR="000B70A0" w:rsidRDefault="000B70A0" w:rsidP="000B70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Druhou skupinou jsou poživatelé starobního, vdovského/vdoveckého nebo invalidního důchodu.</w:t>
      </w:r>
    </w:p>
    <w:p w:rsidR="000B70A0" w:rsidRDefault="000B70A0" w:rsidP="000B70A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Podmínky pro žadatele v této skupině jsou následovné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br/>
        <w:t>- trvalý pobyt v obci k 1. 8. 2022,</w:t>
      </w:r>
      <w:r>
        <w:rPr>
          <w:bCs/>
          <w:sz w:val="24"/>
          <w:szCs w:val="24"/>
        </w:rPr>
        <w:br/>
        <w:t>- osoby nevyužívají pobytové sociální služby,</w:t>
      </w:r>
      <w:r>
        <w:rPr>
          <w:bCs/>
          <w:sz w:val="24"/>
          <w:szCs w:val="24"/>
        </w:rPr>
        <w:br/>
        <w:t>- pobírají příspěvek na bydlení nebo žijí samostatně a mají příjem max. 16 000 Kč měsíčně nebo žijí ve společné domácnosti a příjem připadající na člena společné domácnosti činí max. 12 000 Kč měsíčně,</w:t>
      </w:r>
      <w:r>
        <w:rPr>
          <w:bCs/>
          <w:sz w:val="24"/>
          <w:szCs w:val="24"/>
        </w:rPr>
        <w:br/>
        <w:t>- proti podporované osobě nebo posuzované osobě ve společné domácnosti nebo jejich majetku nesmí být vedeno exekuční řízení.</w:t>
      </w:r>
    </w:p>
    <w:p w:rsidR="000B70A0" w:rsidRDefault="000B70A0" w:rsidP="000B70A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Finanční podpora je následující:</w:t>
      </w:r>
      <w:r>
        <w:rPr>
          <w:bCs/>
          <w:sz w:val="24"/>
          <w:szCs w:val="24"/>
        </w:rPr>
        <w:br/>
        <w:t>- Výše příspěvku na dítě činí </w:t>
      </w:r>
      <w:r>
        <w:rPr>
          <w:b/>
          <w:bCs/>
          <w:sz w:val="24"/>
          <w:szCs w:val="24"/>
        </w:rPr>
        <w:t>4 000 Kč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  <w:t>- V případě poživatelů důchodu, kteří žijí samostatně, činí výše podpory </w:t>
      </w:r>
      <w:r>
        <w:rPr>
          <w:b/>
          <w:bCs/>
          <w:sz w:val="24"/>
          <w:szCs w:val="24"/>
        </w:rPr>
        <w:t>4 000 Kč</w:t>
      </w:r>
      <w:r>
        <w:rPr>
          <w:bCs/>
          <w:sz w:val="24"/>
          <w:szCs w:val="24"/>
        </w:rPr>
        <w:t>. V případě poživatelů důchodu, kteří žijí ve společné domácnosti, činí výše podpory </w:t>
      </w:r>
      <w:r>
        <w:rPr>
          <w:b/>
          <w:bCs/>
          <w:sz w:val="24"/>
          <w:szCs w:val="24"/>
        </w:rPr>
        <w:t>3 000 Kč</w:t>
      </w:r>
      <w:r>
        <w:rPr>
          <w:bCs/>
          <w:sz w:val="24"/>
          <w:szCs w:val="24"/>
        </w:rPr>
        <w:t xml:space="preserve"> na každého člena společné domácnosti, který je podporovaným poživatelem důchodu. Zastupitelstvo </w:t>
      </w:r>
      <w:r>
        <w:rPr>
          <w:bCs/>
          <w:sz w:val="24"/>
          <w:szCs w:val="24"/>
        </w:rPr>
        <w:lastRenderedPageBreak/>
        <w:t xml:space="preserve">obce projednalo vstup do programu a se zapojením do programu „My v tom Jihočechy nenecháme II“ souhlasí. </w:t>
      </w:r>
    </w:p>
    <w:p w:rsidR="000B70A0" w:rsidRDefault="000B70A0" w:rsidP="000B70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Žádosti obyvatelů budou na obecním úřadě přijímány od 1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.10.2022 do 30.11.2022. </w:t>
      </w:r>
    </w:p>
    <w:p w:rsidR="000B70A0" w:rsidRDefault="000B70A0"/>
    <w:p w:rsidR="000B70A0" w:rsidRDefault="000B70A0"/>
    <w:p w:rsidR="000B70A0" w:rsidRPr="000D0B67" w:rsidRDefault="000B70A0">
      <w:pPr>
        <w:rPr>
          <w:sz w:val="24"/>
          <w:szCs w:val="24"/>
        </w:rPr>
      </w:pPr>
      <w:r w:rsidRPr="000D0B67">
        <w:rPr>
          <w:sz w:val="24"/>
          <w:szCs w:val="24"/>
        </w:rPr>
        <w:t>Světce dne 5.10. 2022                                                                                     Zdeněk Turek</w:t>
      </w:r>
    </w:p>
    <w:p w:rsidR="000B70A0" w:rsidRPr="000D0B67" w:rsidRDefault="000B70A0">
      <w:pPr>
        <w:rPr>
          <w:sz w:val="24"/>
          <w:szCs w:val="24"/>
        </w:rPr>
      </w:pPr>
      <w:r w:rsidRPr="000D0B67">
        <w:rPr>
          <w:sz w:val="24"/>
          <w:szCs w:val="24"/>
        </w:rPr>
        <w:t xml:space="preserve">                                                                                                                        Starosta obce Světce</w:t>
      </w:r>
    </w:p>
    <w:sectPr w:rsidR="000B70A0" w:rsidRPr="000D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A0"/>
    <w:rsid w:val="000B70A0"/>
    <w:rsid w:val="000D0B67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B838"/>
  <w15:chartTrackingRefBased/>
  <w15:docId w15:val="{E1F796A2-BE24-4A19-BB5D-DF6668D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B70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2022-10-05T17:54:00Z</cp:lastPrinted>
  <dcterms:created xsi:type="dcterms:W3CDTF">2022-10-05T17:42:00Z</dcterms:created>
  <dcterms:modified xsi:type="dcterms:W3CDTF">2022-10-05T17:58:00Z</dcterms:modified>
</cp:coreProperties>
</file>