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6A5" w:rsidRPr="0024175A" w:rsidRDefault="0024175A" w:rsidP="00F67104">
      <w:pPr>
        <w:jc w:val="both"/>
        <w:rPr>
          <w:rFonts w:ascii="Futura bold" w:hAnsi="Futura bold"/>
          <w:b/>
          <w:sz w:val="28"/>
          <w:szCs w:val="28"/>
        </w:rPr>
      </w:pPr>
      <w:r>
        <w:rPr>
          <w:rFonts w:ascii="Futura bold" w:hAnsi="Futura bold"/>
          <w:b/>
          <w:sz w:val="28"/>
          <w:szCs w:val="28"/>
        </w:rPr>
        <w:br/>
      </w:r>
      <w:r>
        <w:rPr>
          <w:rFonts w:ascii="Futura bold" w:hAnsi="Futura bold"/>
          <w:b/>
          <w:sz w:val="28"/>
          <w:szCs w:val="28"/>
        </w:rPr>
        <w:br/>
      </w:r>
      <w:r w:rsidR="00F67104">
        <w:rPr>
          <w:rFonts w:ascii="Futura bold" w:hAnsi="Futura bold"/>
          <w:b/>
          <w:sz w:val="28"/>
          <w:szCs w:val="28"/>
        </w:rPr>
        <w:t>Ukončení</w:t>
      </w:r>
      <w:r w:rsidRPr="0024175A">
        <w:rPr>
          <w:rFonts w:ascii="Futura bold" w:hAnsi="Futura bold"/>
          <w:b/>
          <w:sz w:val="28"/>
          <w:szCs w:val="28"/>
        </w:rPr>
        <w:t xml:space="preserve"> MESOH</w:t>
      </w:r>
      <w:r w:rsidR="00F67104">
        <w:rPr>
          <w:rFonts w:ascii="Futura bold" w:hAnsi="Futura bold"/>
          <w:b/>
          <w:sz w:val="28"/>
          <w:szCs w:val="28"/>
        </w:rPr>
        <w:t xml:space="preserve"> roku</w:t>
      </w:r>
    </w:p>
    <w:p w:rsidR="002346A5" w:rsidRPr="00F67104" w:rsidRDefault="00026785" w:rsidP="00F67104">
      <w:pPr>
        <w:jc w:val="both"/>
        <w:rPr>
          <w:rFonts w:ascii="Futura bold" w:hAnsi="Futura bold"/>
          <w:sz w:val="24"/>
          <w:szCs w:val="24"/>
        </w:rPr>
      </w:pPr>
      <w:r w:rsidRPr="0024175A">
        <w:rPr>
          <w:rFonts w:ascii="Futura bold" w:hAnsi="Futura bold"/>
          <w:sz w:val="24"/>
        </w:rPr>
        <w:t>Vážení občané,</w:t>
      </w:r>
      <w:r w:rsidR="00F67104">
        <w:rPr>
          <w:rFonts w:ascii="Futura bold" w:hAnsi="Futura bold"/>
          <w:sz w:val="24"/>
        </w:rPr>
        <w:tab/>
      </w:r>
      <w:r w:rsidRPr="0024175A">
        <w:rPr>
          <w:rFonts w:ascii="Futura bold" w:hAnsi="Futura bold"/>
          <w:sz w:val="24"/>
        </w:rPr>
        <w:br/>
        <w:t>rádi bychom vás upozornili, že</w:t>
      </w:r>
      <w:r w:rsidR="003032C6" w:rsidRPr="0024175A">
        <w:rPr>
          <w:rFonts w:ascii="Futura bold" w:hAnsi="Futura bold"/>
          <w:sz w:val="24"/>
        </w:rPr>
        <w:t xml:space="preserve"> </w:t>
      </w:r>
      <w:r w:rsidR="0024175A">
        <w:rPr>
          <w:rFonts w:ascii="Futura bold" w:hAnsi="Futura bold"/>
          <w:sz w:val="24"/>
        </w:rPr>
        <w:t xml:space="preserve">na základě ukončení MESOH roku, </w:t>
      </w:r>
      <w:r w:rsidR="003032C6" w:rsidRPr="0024175A">
        <w:rPr>
          <w:rFonts w:ascii="Futura bold" w:hAnsi="Futura bold"/>
          <w:sz w:val="24"/>
        </w:rPr>
        <w:t>j</w:t>
      </w:r>
      <w:r w:rsidR="0024175A" w:rsidRPr="0024175A">
        <w:rPr>
          <w:rFonts w:ascii="Futura bold" w:hAnsi="Futura bold"/>
          <w:sz w:val="24"/>
        </w:rPr>
        <w:t>e</w:t>
      </w:r>
      <w:r w:rsidR="003032C6" w:rsidRPr="0024175A">
        <w:rPr>
          <w:rFonts w:ascii="Futura bold" w:hAnsi="Futura bold"/>
          <w:sz w:val="24"/>
        </w:rPr>
        <w:t xml:space="preserve"> v odpadových účtech</w:t>
      </w:r>
      <w:r w:rsidRPr="0024175A">
        <w:rPr>
          <w:rFonts w:ascii="Futura bold" w:hAnsi="Futura bold"/>
          <w:sz w:val="24"/>
        </w:rPr>
        <w:t xml:space="preserve"> </w:t>
      </w:r>
      <w:r w:rsidR="003032C6" w:rsidRPr="0024175A">
        <w:rPr>
          <w:rFonts w:ascii="Futura bold" w:hAnsi="Futura bold"/>
          <w:sz w:val="24"/>
        </w:rPr>
        <w:t xml:space="preserve">na </w:t>
      </w:r>
      <w:hyperlink r:id="rId6" w:history="1">
        <w:r w:rsidR="003032C6" w:rsidRPr="0024175A">
          <w:rPr>
            <w:rStyle w:val="Hypertextovodkaz"/>
            <w:rFonts w:ascii="Futura bold" w:hAnsi="Futura bold"/>
            <w:sz w:val="24"/>
          </w:rPr>
          <w:t>www.mojeodpadky.cz</w:t>
        </w:r>
      </w:hyperlink>
      <w:r w:rsidR="003032C6" w:rsidRPr="0024175A">
        <w:rPr>
          <w:rFonts w:ascii="Futura bold" w:hAnsi="Futura bold"/>
          <w:sz w:val="24"/>
        </w:rPr>
        <w:t xml:space="preserve"> </w:t>
      </w:r>
      <w:r w:rsidR="0024175A" w:rsidRPr="0024175A">
        <w:rPr>
          <w:rFonts w:ascii="Futura bold" w:hAnsi="Futura bold"/>
          <w:sz w:val="24"/>
        </w:rPr>
        <w:t>nahraná konečná hodnota získaných EKO bodů</w:t>
      </w:r>
      <w:r w:rsidR="0024175A">
        <w:rPr>
          <w:rFonts w:ascii="Futura bold" w:hAnsi="Futura bold"/>
          <w:sz w:val="24"/>
        </w:rPr>
        <w:t>.</w:t>
      </w:r>
      <w:r w:rsidR="00F67104">
        <w:rPr>
          <w:rFonts w:ascii="Futura bold" w:hAnsi="Futura bold"/>
          <w:sz w:val="24"/>
        </w:rPr>
        <w:t xml:space="preserve"> </w:t>
      </w:r>
      <w:r w:rsidRPr="0024175A">
        <w:rPr>
          <w:rFonts w:ascii="Futura bold" w:hAnsi="Futura bold"/>
          <w:sz w:val="24"/>
        </w:rPr>
        <w:t xml:space="preserve">Prosíme </w:t>
      </w:r>
      <w:r w:rsidR="000D599F">
        <w:rPr>
          <w:rFonts w:ascii="Futura bold" w:hAnsi="Futura bold"/>
          <w:sz w:val="24"/>
        </w:rPr>
        <w:br/>
      </w:r>
      <w:r w:rsidRPr="0024175A">
        <w:rPr>
          <w:rFonts w:ascii="Futura bold" w:hAnsi="Futura bold"/>
          <w:sz w:val="24"/>
        </w:rPr>
        <w:t>o kontrolu přidělených EKO bodů</w:t>
      </w:r>
      <w:r w:rsidR="002346A5" w:rsidRPr="0024175A">
        <w:rPr>
          <w:rFonts w:ascii="Futura bold" w:hAnsi="Futura bold"/>
          <w:sz w:val="24"/>
        </w:rPr>
        <w:t xml:space="preserve"> a svezených odpadů, </w:t>
      </w:r>
      <w:r w:rsidRPr="0024175A">
        <w:rPr>
          <w:rFonts w:ascii="Futura bold" w:hAnsi="Futura bold"/>
          <w:sz w:val="24"/>
        </w:rPr>
        <w:t>aby se předešlo případným nedorozuměním při platbě poplatku za odpady.</w:t>
      </w:r>
      <w:r w:rsidRPr="0024175A">
        <w:rPr>
          <w:rFonts w:ascii="Futura bold" w:hAnsi="Futura bold"/>
        </w:rPr>
        <w:t xml:space="preserve"> </w:t>
      </w:r>
      <w:r w:rsidR="0006393F" w:rsidRPr="00F67104">
        <w:rPr>
          <w:rFonts w:ascii="Futura bold" w:hAnsi="Futura bold"/>
          <w:sz w:val="24"/>
          <w:szCs w:val="24"/>
        </w:rPr>
        <w:t xml:space="preserve">Reklamace budou probíhat do konce </w:t>
      </w:r>
      <w:r w:rsidR="00F67104" w:rsidRPr="005C11EC">
        <w:rPr>
          <w:rFonts w:ascii="Futura bold" w:hAnsi="Futura bold"/>
          <w:b/>
          <w:bCs/>
          <w:sz w:val="24"/>
          <w:szCs w:val="24"/>
        </w:rPr>
        <w:t>LISTOPADU 2019</w:t>
      </w:r>
      <w:r w:rsidR="0006393F" w:rsidRPr="00F67104">
        <w:rPr>
          <w:rFonts w:ascii="Futura bold" w:hAnsi="Futura bold"/>
          <w:sz w:val="24"/>
          <w:szCs w:val="24"/>
        </w:rPr>
        <w:t>.</w:t>
      </w:r>
      <w:r w:rsidR="00F67104">
        <w:rPr>
          <w:rFonts w:ascii="Futura bold" w:hAnsi="Futura bold"/>
          <w:sz w:val="24"/>
          <w:szCs w:val="24"/>
        </w:rPr>
        <w:tab/>
      </w:r>
    </w:p>
    <w:p w:rsidR="002346A5" w:rsidRPr="0024175A" w:rsidRDefault="00026785" w:rsidP="00F67104">
      <w:pPr>
        <w:jc w:val="both"/>
        <w:rPr>
          <w:rFonts w:ascii="Futura bold" w:hAnsi="Futura bold"/>
          <w:b/>
          <w:sz w:val="24"/>
        </w:rPr>
      </w:pPr>
      <w:r w:rsidRPr="0024175A">
        <w:rPr>
          <w:rFonts w:ascii="Futura bold" w:hAnsi="Futura bold"/>
          <w:b/>
          <w:sz w:val="24"/>
        </w:rPr>
        <w:t>Na co je dobré se zaměřit?</w:t>
      </w:r>
      <w:r w:rsidR="00F67104">
        <w:rPr>
          <w:rFonts w:ascii="Futura bold" w:hAnsi="Futura bold"/>
          <w:b/>
          <w:sz w:val="24"/>
        </w:rPr>
        <w:tab/>
      </w:r>
      <w:r w:rsidR="002346A5" w:rsidRPr="0024175A">
        <w:rPr>
          <w:rFonts w:ascii="Futura bold" w:hAnsi="Futura bold"/>
          <w:b/>
          <w:sz w:val="24"/>
        </w:rPr>
        <w:br/>
      </w:r>
      <w:r w:rsidRPr="0024175A">
        <w:rPr>
          <w:rFonts w:ascii="Futura bold" w:hAnsi="Futura bold"/>
          <w:sz w:val="24"/>
          <w:szCs w:val="24"/>
        </w:rPr>
        <w:br/>
      </w:r>
      <w:r w:rsidR="002346A5" w:rsidRPr="0024175A">
        <w:rPr>
          <w:rFonts w:ascii="Futura bold" w:hAnsi="Futura bold"/>
          <w:sz w:val="24"/>
          <w:szCs w:val="24"/>
        </w:rPr>
        <w:t xml:space="preserve">1) </w:t>
      </w:r>
      <w:r w:rsidR="003032C6" w:rsidRPr="0024175A">
        <w:rPr>
          <w:rFonts w:ascii="Futura bold" w:hAnsi="Futura bold"/>
          <w:sz w:val="24"/>
          <w:szCs w:val="24"/>
        </w:rPr>
        <w:t>Zkontrolujte si prosím v </w:t>
      </w:r>
      <w:r w:rsidR="002346A5" w:rsidRPr="0024175A">
        <w:rPr>
          <w:rFonts w:ascii="Futura bold" w:hAnsi="Futura bold"/>
          <w:b/>
          <w:sz w:val="24"/>
          <w:szCs w:val="24"/>
        </w:rPr>
        <w:t>I</w:t>
      </w:r>
      <w:r w:rsidR="003032C6" w:rsidRPr="0024175A">
        <w:rPr>
          <w:rFonts w:ascii="Futura bold" w:hAnsi="Futura bold"/>
          <w:b/>
          <w:sz w:val="24"/>
          <w:szCs w:val="24"/>
        </w:rPr>
        <w:t xml:space="preserve">nventuře </w:t>
      </w:r>
      <w:r w:rsidR="00C860F4" w:rsidRPr="0024175A">
        <w:rPr>
          <w:rFonts w:ascii="Futura bold" w:hAnsi="Futura bold"/>
          <w:b/>
          <w:sz w:val="24"/>
          <w:szCs w:val="24"/>
        </w:rPr>
        <w:t>stanoviště</w:t>
      </w:r>
      <w:r w:rsidR="00C860F4" w:rsidRPr="0024175A">
        <w:rPr>
          <w:rFonts w:ascii="Futura bold" w:hAnsi="Futura bold"/>
          <w:sz w:val="24"/>
          <w:szCs w:val="24"/>
        </w:rPr>
        <w:t xml:space="preserve">, zda máte uvedeny všechny osoby a zda </w:t>
      </w:r>
      <w:r w:rsidR="00F67104">
        <w:rPr>
          <w:rFonts w:ascii="Futura bold" w:hAnsi="Futura bold"/>
          <w:sz w:val="24"/>
          <w:szCs w:val="24"/>
        </w:rPr>
        <w:br/>
      </w:r>
      <w:r w:rsidR="00C860F4" w:rsidRPr="0024175A">
        <w:rPr>
          <w:rFonts w:ascii="Futura bold" w:hAnsi="Futura bold"/>
          <w:sz w:val="24"/>
          <w:szCs w:val="24"/>
        </w:rPr>
        <w:t xml:space="preserve">u nich máte správně vyplněný čas na stanovišti. Např. u studentů, kteří domů jezdí jen </w:t>
      </w:r>
      <w:r w:rsidR="00F67104">
        <w:rPr>
          <w:rFonts w:ascii="Futura bold" w:hAnsi="Futura bold"/>
          <w:sz w:val="24"/>
          <w:szCs w:val="24"/>
        </w:rPr>
        <w:br/>
      </w:r>
      <w:r w:rsidR="00C860F4" w:rsidRPr="0024175A">
        <w:rPr>
          <w:rFonts w:ascii="Futura bold" w:hAnsi="Futura bold"/>
          <w:sz w:val="24"/>
          <w:szCs w:val="24"/>
        </w:rPr>
        <w:t>na víkendy</w:t>
      </w:r>
      <w:r w:rsidR="00EB5F7B" w:rsidRPr="0024175A">
        <w:rPr>
          <w:rFonts w:ascii="Futura bold" w:hAnsi="Futura bold"/>
          <w:sz w:val="24"/>
          <w:szCs w:val="24"/>
        </w:rPr>
        <w:t>,</w:t>
      </w:r>
      <w:r w:rsidR="00C860F4" w:rsidRPr="0024175A">
        <w:rPr>
          <w:rFonts w:ascii="Futura bold" w:hAnsi="Futura bold"/>
          <w:sz w:val="24"/>
          <w:szCs w:val="24"/>
        </w:rPr>
        <w:t xml:space="preserve"> je dobré uvést čas</w:t>
      </w:r>
      <w:r w:rsidR="002346A5" w:rsidRPr="0024175A">
        <w:rPr>
          <w:rFonts w:ascii="Futura bold" w:hAnsi="Futura bold"/>
          <w:sz w:val="24"/>
          <w:szCs w:val="24"/>
        </w:rPr>
        <w:t xml:space="preserve"> 0,5</w:t>
      </w:r>
      <w:r w:rsidR="00C860F4" w:rsidRPr="0024175A">
        <w:rPr>
          <w:rFonts w:ascii="Futura bold" w:hAnsi="Futura bold"/>
          <w:sz w:val="24"/>
          <w:szCs w:val="24"/>
        </w:rPr>
        <w:t xml:space="preserve"> na stanovišti a u osob s trvalým pobytem, které se </w:t>
      </w:r>
      <w:r w:rsidR="00F67104">
        <w:rPr>
          <w:rFonts w:ascii="Futura bold" w:hAnsi="Futura bold"/>
          <w:sz w:val="24"/>
          <w:szCs w:val="24"/>
        </w:rPr>
        <w:br/>
      </w:r>
      <w:r w:rsidR="00C860F4" w:rsidRPr="0024175A">
        <w:rPr>
          <w:rFonts w:ascii="Futura bold" w:hAnsi="Futura bold"/>
          <w:sz w:val="24"/>
          <w:szCs w:val="24"/>
        </w:rPr>
        <w:t xml:space="preserve">na stanovišti fyzicky nezdržují, je dobré uvést čas 0. Díky tomu se budou získané body </w:t>
      </w:r>
      <w:r w:rsidR="00F67104">
        <w:rPr>
          <w:rFonts w:ascii="Futura bold" w:hAnsi="Futura bold"/>
          <w:sz w:val="24"/>
          <w:szCs w:val="24"/>
        </w:rPr>
        <w:br/>
      </w:r>
      <w:r w:rsidR="00C860F4" w:rsidRPr="0024175A">
        <w:rPr>
          <w:rFonts w:ascii="Futura bold" w:hAnsi="Futura bold"/>
          <w:sz w:val="24"/>
          <w:szCs w:val="24"/>
        </w:rPr>
        <w:t>a obsloužený objem všech nádob dělit správně.</w:t>
      </w:r>
      <w:r w:rsidR="00F67104">
        <w:rPr>
          <w:rFonts w:ascii="Futura bold" w:hAnsi="Futura bold"/>
          <w:sz w:val="24"/>
          <w:szCs w:val="24"/>
        </w:rPr>
        <w:tab/>
      </w:r>
      <w:r w:rsidR="002346A5" w:rsidRPr="0024175A">
        <w:rPr>
          <w:rFonts w:ascii="Futura bold" w:hAnsi="Futura bold"/>
          <w:b/>
          <w:sz w:val="24"/>
        </w:rPr>
        <w:br/>
      </w:r>
      <w:r w:rsidR="00C860F4" w:rsidRPr="0024175A">
        <w:rPr>
          <w:rFonts w:ascii="Futura bold" w:hAnsi="Futura bold"/>
        </w:rPr>
        <w:br/>
      </w:r>
      <w:r w:rsidR="00C860F4" w:rsidRPr="0024175A">
        <w:rPr>
          <w:rFonts w:ascii="Futura bold" w:hAnsi="Futura bold"/>
          <w:sz w:val="24"/>
        </w:rPr>
        <w:t>2</w:t>
      </w:r>
      <w:r w:rsidR="002346A5" w:rsidRPr="0024175A">
        <w:rPr>
          <w:rFonts w:ascii="Futura bold" w:hAnsi="Futura bold"/>
          <w:sz w:val="24"/>
        </w:rPr>
        <w:t xml:space="preserve">) </w:t>
      </w:r>
      <w:r w:rsidR="00C860F4" w:rsidRPr="0024175A">
        <w:rPr>
          <w:rFonts w:ascii="Futura bold" w:hAnsi="Futura bold"/>
          <w:sz w:val="24"/>
        </w:rPr>
        <w:t xml:space="preserve">U domácností, které mají málo odpadů k třídění, se vyplatí vyplnit </w:t>
      </w:r>
      <w:r w:rsidR="002346A5" w:rsidRPr="0024175A">
        <w:rPr>
          <w:rFonts w:ascii="Futura bold" w:hAnsi="Futura bold"/>
          <w:b/>
          <w:sz w:val="24"/>
        </w:rPr>
        <w:t>O</w:t>
      </w:r>
      <w:r w:rsidR="00C860F4" w:rsidRPr="0024175A">
        <w:rPr>
          <w:rFonts w:ascii="Futura bold" w:hAnsi="Futura bold"/>
          <w:b/>
          <w:sz w:val="24"/>
        </w:rPr>
        <w:t>dpadový dotazník</w:t>
      </w:r>
      <w:r w:rsidR="00C860F4" w:rsidRPr="0024175A">
        <w:rPr>
          <w:rFonts w:ascii="Futura bold" w:hAnsi="Futura bold"/>
          <w:sz w:val="24"/>
        </w:rPr>
        <w:t xml:space="preserve"> </w:t>
      </w:r>
      <w:r w:rsidR="000D599F">
        <w:rPr>
          <w:rFonts w:ascii="Futura bold" w:hAnsi="Futura bold"/>
          <w:sz w:val="24"/>
        </w:rPr>
        <w:br/>
      </w:r>
      <w:r w:rsidR="00C860F4" w:rsidRPr="0024175A">
        <w:rPr>
          <w:rFonts w:ascii="Futura bold" w:hAnsi="Futura bold"/>
          <w:sz w:val="24"/>
        </w:rPr>
        <w:t xml:space="preserve">a uvést v něm všech pět způsobů, jakými </w:t>
      </w:r>
      <w:r w:rsidR="00D24E09" w:rsidRPr="0024175A">
        <w:rPr>
          <w:rFonts w:ascii="Futura bold" w:hAnsi="Futura bold"/>
          <w:sz w:val="24"/>
        </w:rPr>
        <w:t xml:space="preserve">v dané domácnosti </w:t>
      </w:r>
      <w:r w:rsidR="00C860F4" w:rsidRPr="0024175A">
        <w:rPr>
          <w:rFonts w:ascii="Futura bold" w:hAnsi="Futura bold"/>
          <w:sz w:val="24"/>
        </w:rPr>
        <w:t xml:space="preserve">dochází ke snižování produkce odpadů. </w:t>
      </w:r>
      <w:r w:rsidR="00D24E09" w:rsidRPr="0024175A">
        <w:rPr>
          <w:rFonts w:ascii="Futura bold" w:hAnsi="Futura bold"/>
          <w:sz w:val="24"/>
        </w:rPr>
        <w:t>Díky tomu systém začne sledovat poměr mezi obslouženým objemem nádob a pytlů u tříděného a u směsného odpadu. Domácnostem, které vytřídí více jak třetinu odpadů a mají malý obsloužený objem, se připíši patřičné EKO body za snižování produkce odpadů</w:t>
      </w:r>
      <w:r w:rsidR="005C11EC">
        <w:rPr>
          <w:rFonts w:ascii="Futura bold" w:hAnsi="Futura bold"/>
          <w:sz w:val="24"/>
        </w:rPr>
        <w:t xml:space="preserve"> (je nutné mít také potvrzenou inventuru stanoviště)</w:t>
      </w:r>
      <w:r w:rsidR="00D24E09" w:rsidRPr="0024175A">
        <w:rPr>
          <w:rFonts w:ascii="Futura bold" w:hAnsi="Futura bold"/>
          <w:sz w:val="24"/>
        </w:rPr>
        <w:t>.</w:t>
      </w:r>
    </w:p>
    <w:p w:rsidR="002346A5" w:rsidRPr="0024175A" w:rsidRDefault="002346A5" w:rsidP="00F67104">
      <w:pPr>
        <w:jc w:val="both"/>
        <w:rPr>
          <w:rFonts w:ascii="Futura bold" w:hAnsi="Futura bold"/>
          <w:b/>
          <w:sz w:val="24"/>
        </w:rPr>
      </w:pPr>
      <w:r w:rsidRPr="0024175A">
        <w:rPr>
          <w:rFonts w:ascii="Futura bold" w:hAnsi="Futura bold"/>
          <w:b/>
          <w:sz w:val="24"/>
        </w:rPr>
        <w:t>Jak se přihlásit do odpadového účtu?</w:t>
      </w:r>
    </w:p>
    <w:p w:rsidR="002346A5" w:rsidRPr="0024175A" w:rsidRDefault="002346A5" w:rsidP="00F67104">
      <w:pPr>
        <w:jc w:val="both"/>
        <w:rPr>
          <w:rFonts w:ascii="Futura bold" w:hAnsi="Futura bold"/>
          <w:sz w:val="24"/>
        </w:rPr>
      </w:pPr>
      <w:r w:rsidRPr="0024175A">
        <w:rPr>
          <w:rFonts w:ascii="Futura bold" w:hAnsi="Futura bold"/>
          <w:sz w:val="24"/>
        </w:rPr>
        <w:t xml:space="preserve">Do odpadového úču se můžete přihlásit prostřednictvím webu </w:t>
      </w:r>
      <w:hyperlink r:id="rId7" w:history="1">
        <w:r w:rsidRPr="0024175A">
          <w:rPr>
            <w:rStyle w:val="Hypertextovodkaz"/>
            <w:rFonts w:ascii="Futura bold" w:hAnsi="Futura bold"/>
            <w:sz w:val="24"/>
          </w:rPr>
          <w:t>www.mojeodpadky.cz</w:t>
        </w:r>
      </w:hyperlink>
      <w:r w:rsidRPr="0024175A">
        <w:rPr>
          <w:rFonts w:ascii="Futura bold" w:hAnsi="Futura bold"/>
          <w:sz w:val="24"/>
        </w:rPr>
        <w:t xml:space="preserve"> </w:t>
      </w:r>
      <w:r w:rsidR="00F67104">
        <w:rPr>
          <w:rFonts w:ascii="Futura bold" w:hAnsi="Futura bold"/>
          <w:sz w:val="24"/>
        </w:rPr>
        <w:br/>
      </w:r>
      <w:r w:rsidRPr="0024175A">
        <w:rPr>
          <w:rFonts w:ascii="Futura bold" w:hAnsi="Futura bold"/>
          <w:sz w:val="24"/>
        </w:rPr>
        <w:t xml:space="preserve">a pomocí přihlašovacích údajů (LOGIN, HESLO – </w:t>
      </w:r>
      <w:r w:rsidR="005C11EC">
        <w:rPr>
          <w:rFonts w:ascii="Futura bold" w:hAnsi="Futura bold"/>
          <w:sz w:val="24"/>
        </w:rPr>
        <w:t>naleznete na archu s čárovými</w:t>
      </w:r>
      <w:r w:rsidRPr="0024175A">
        <w:rPr>
          <w:rFonts w:ascii="Futura bold" w:hAnsi="Futura bold"/>
          <w:sz w:val="24"/>
        </w:rPr>
        <w:t>).</w:t>
      </w:r>
    </w:p>
    <w:p w:rsidR="002346A5" w:rsidRDefault="00D24E09" w:rsidP="00F67104">
      <w:pPr>
        <w:jc w:val="both"/>
        <w:rPr>
          <w:rStyle w:val="Hypertextovodkaz"/>
          <w:rFonts w:ascii="Futura bold" w:hAnsi="Futura bold"/>
          <w:b/>
          <w:color w:val="auto"/>
          <w:sz w:val="24"/>
          <w:u w:val="none"/>
        </w:rPr>
      </w:pPr>
      <w:r w:rsidRPr="0024175A">
        <w:rPr>
          <w:rFonts w:ascii="Futura bold" w:hAnsi="Futura bold"/>
        </w:rPr>
        <w:br/>
      </w:r>
      <w:r w:rsidRPr="0024175A">
        <w:rPr>
          <w:rFonts w:ascii="Futura bold" w:hAnsi="Futura bold"/>
          <w:b/>
          <w:sz w:val="24"/>
        </w:rPr>
        <w:t xml:space="preserve">V případě nejasností se na nás neváhejte obrátit prostřednictvím </w:t>
      </w:r>
      <w:r w:rsidR="00EB5F7B" w:rsidRPr="0024175A">
        <w:rPr>
          <w:rFonts w:ascii="Futura bold" w:hAnsi="Futura bold"/>
          <w:b/>
          <w:sz w:val="24"/>
        </w:rPr>
        <w:t xml:space="preserve">chatovacího okna </w:t>
      </w:r>
      <w:r w:rsidR="00F67104">
        <w:rPr>
          <w:rFonts w:ascii="Futura bold" w:hAnsi="Futura bold"/>
          <w:b/>
          <w:sz w:val="24"/>
        </w:rPr>
        <w:br/>
      </w:r>
      <w:r w:rsidR="00EB5F7B" w:rsidRPr="0024175A">
        <w:rPr>
          <w:rFonts w:ascii="Futura bold" w:hAnsi="Futura bold"/>
          <w:b/>
          <w:sz w:val="24"/>
        </w:rPr>
        <w:t xml:space="preserve">na </w:t>
      </w:r>
      <w:hyperlink r:id="rId8" w:history="1">
        <w:r w:rsidR="00EB5F7B" w:rsidRPr="0024175A">
          <w:rPr>
            <w:rStyle w:val="Hypertextovodkaz"/>
            <w:rFonts w:ascii="Futura bold" w:hAnsi="Futura bold"/>
            <w:b/>
            <w:sz w:val="24"/>
          </w:rPr>
          <w:t>www.mojeodpadky.cz</w:t>
        </w:r>
      </w:hyperlink>
      <w:r w:rsidR="002346A5" w:rsidRPr="0024175A">
        <w:rPr>
          <w:rStyle w:val="Hypertextovodkaz"/>
          <w:rFonts w:ascii="Futura bold" w:hAnsi="Futura bold"/>
          <w:b/>
          <w:color w:val="auto"/>
          <w:sz w:val="24"/>
          <w:u w:val="none"/>
        </w:rPr>
        <w:t xml:space="preserve"> nebo na e-mail</w:t>
      </w:r>
      <w:r w:rsidR="005C11EC">
        <w:rPr>
          <w:rStyle w:val="Hypertextovodkaz"/>
          <w:rFonts w:ascii="Futura bold" w:hAnsi="Futura bold"/>
          <w:b/>
          <w:color w:val="auto"/>
          <w:sz w:val="24"/>
          <w:u w:val="none"/>
        </w:rPr>
        <w:t xml:space="preserve">u </w:t>
      </w:r>
      <w:r w:rsidR="00101777">
        <w:rPr>
          <w:rStyle w:val="Hypertextovodkaz"/>
          <w:rFonts w:ascii="Futura bold" w:hAnsi="Futura bold"/>
          <w:b/>
          <w:sz w:val="24"/>
        </w:rPr>
        <w:t>necas</w:t>
      </w:r>
      <w:bookmarkStart w:id="0" w:name="_GoBack"/>
      <w:bookmarkEnd w:id="0"/>
      <w:r w:rsidR="005C11EC" w:rsidRPr="005C11EC">
        <w:rPr>
          <w:rStyle w:val="Hypertextovodkaz"/>
          <w:rFonts w:ascii="Futura bold" w:hAnsi="Futura bold"/>
          <w:b/>
          <w:sz w:val="24"/>
        </w:rPr>
        <w:t>ova.isnoit@gmail.com</w:t>
      </w:r>
      <w:r w:rsidR="002346A5" w:rsidRPr="0024175A">
        <w:rPr>
          <w:rStyle w:val="Hypertextovodkaz"/>
          <w:rFonts w:ascii="Futura bold" w:hAnsi="Futura bold"/>
          <w:b/>
          <w:color w:val="auto"/>
          <w:sz w:val="24"/>
          <w:u w:val="none"/>
        </w:rPr>
        <w:t>.</w:t>
      </w:r>
    </w:p>
    <w:p w:rsidR="00F67104" w:rsidRPr="00F67104" w:rsidRDefault="00F67104" w:rsidP="00F67104">
      <w:pPr>
        <w:jc w:val="both"/>
        <w:rPr>
          <w:rFonts w:ascii="Futura bold" w:hAnsi="Futura bold"/>
          <w:b/>
          <w:sz w:val="24"/>
        </w:rPr>
      </w:pPr>
    </w:p>
    <w:p w:rsidR="00EB5F7B" w:rsidRPr="0024175A" w:rsidRDefault="00EB5F7B" w:rsidP="00F67104">
      <w:pPr>
        <w:jc w:val="both"/>
        <w:rPr>
          <w:rFonts w:ascii="Futura bold" w:hAnsi="Futura bold"/>
          <w:sz w:val="24"/>
        </w:rPr>
      </w:pPr>
      <w:r w:rsidRPr="0024175A">
        <w:rPr>
          <w:rFonts w:ascii="Futura bold" w:hAnsi="Futura bold"/>
          <w:sz w:val="24"/>
        </w:rPr>
        <w:t xml:space="preserve">S pozdravem </w:t>
      </w:r>
      <w:r w:rsidR="0006393F" w:rsidRPr="0024175A">
        <w:rPr>
          <w:rFonts w:ascii="Futura bold" w:hAnsi="Futura bold"/>
          <w:sz w:val="24"/>
        </w:rPr>
        <w:t>MOJE ODPADKY</w:t>
      </w:r>
    </w:p>
    <w:sectPr w:rsidR="00EB5F7B" w:rsidRPr="0024175A" w:rsidSect="00F67104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B3E" w:rsidRDefault="00E97B3E" w:rsidP="0024175A">
      <w:pPr>
        <w:spacing w:after="0" w:line="240" w:lineRule="auto"/>
      </w:pPr>
      <w:r>
        <w:separator/>
      </w:r>
    </w:p>
  </w:endnote>
  <w:endnote w:type="continuationSeparator" w:id="0">
    <w:p w:rsidR="00E97B3E" w:rsidRDefault="00E97B3E" w:rsidP="0024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 bold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B3E" w:rsidRDefault="00E97B3E" w:rsidP="0024175A">
      <w:pPr>
        <w:spacing w:after="0" w:line="240" w:lineRule="auto"/>
      </w:pPr>
      <w:r>
        <w:separator/>
      </w:r>
    </w:p>
  </w:footnote>
  <w:footnote w:type="continuationSeparator" w:id="0">
    <w:p w:rsidR="00E97B3E" w:rsidRDefault="00E97B3E" w:rsidP="0024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75A" w:rsidRPr="0024175A" w:rsidRDefault="0024175A">
    <w:pPr>
      <w:pStyle w:val="Zhlav"/>
      <w:rPr>
        <w:sz w:val="28"/>
        <w:szCs w:val="28"/>
      </w:rPr>
    </w:pPr>
    <w:r w:rsidRPr="0024175A">
      <w:rPr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2CD794" wp14:editId="4B5732B7">
              <wp:simplePos x="0" y="0"/>
              <wp:positionH relativeFrom="column">
                <wp:posOffset>-869950</wp:posOffset>
              </wp:positionH>
              <wp:positionV relativeFrom="paragraph">
                <wp:posOffset>179070</wp:posOffset>
              </wp:positionV>
              <wp:extent cx="8639175" cy="161794"/>
              <wp:effectExtent l="0" t="0" r="9525" b="0"/>
              <wp:wrapNone/>
              <wp:docPr id="48" name="Obdélník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9175" cy="161794"/>
                      </a:xfrm>
                      <a:prstGeom prst="rect">
                        <a:avLst/>
                      </a:prstGeom>
                      <a:solidFill>
                        <a:srgbClr val="90C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D17B53" id="Obdélník 48" o:spid="_x0000_s1026" style="position:absolute;margin-left:-68.5pt;margin-top:14.1pt;width:680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" fillcolor="#90c800" stroked="f" strokeweight="2pt"/>
          </w:pict>
        </mc:Fallback>
      </mc:AlternateContent>
    </w:r>
    <w:r w:rsidRPr="0024175A">
      <w:rPr>
        <w:noProof/>
        <w:sz w:val="28"/>
        <w:szCs w:val="28"/>
        <w:lang w:eastAsia="cs-CZ"/>
      </w:rPr>
      <w:drawing>
        <wp:anchor distT="0" distB="0" distL="114300" distR="114300" simplePos="0" relativeHeight="251660288" behindDoc="0" locked="0" layoutInCell="1" allowOverlap="1" wp14:anchorId="5645FB96" wp14:editId="55D19AC8">
          <wp:simplePos x="0" y="0"/>
          <wp:positionH relativeFrom="column">
            <wp:posOffset>3703955</wp:posOffset>
          </wp:positionH>
          <wp:positionV relativeFrom="paragraph">
            <wp:posOffset>-284480</wp:posOffset>
          </wp:positionV>
          <wp:extent cx="2943578" cy="465455"/>
          <wp:effectExtent l="0" t="0" r="0" b="0"/>
          <wp:wrapNone/>
          <wp:docPr id="40" name="Picture 3" descr="C:\Users\Radek\Desktop\Logo nové bez pozad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3" descr="C:\Users\Radek\Desktop\Logo nové bez pozadí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578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85"/>
    <w:rsid w:val="00026785"/>
    <w:rsid w:val="0006393F"/>
    <w:rsid w:val="000D599F"/>
    <w:rsid w:val="00101777"/>
    <w:rsid w:val="002346A5"/>
    <w:rsid w:val="0024175A"/>
    <w:rsid w:val="002E2905"/>
    <w:rsid w:val="003032C6"/>
    <w:rsid w:val="003D5E94"/>
    <w:rsid w:val="005C11EC"/>
    <w:rsid w:val="006A5C02"/>
    <w:rsid w:val="009431DE"/>
    <w:rsid w:val="00AE08C2"/>
    <w:rsid w:val="00C860F4"/>
    <w:rsid w:val="00D24E09"/>
    <w:rsid w:val="00DA2E96"/>
    <w:rsid w:val="00DC5A12"/>
    <w:rsid w:val="00E97B3E"/>
    <w:rsid w:val="00EB5F7B"/>
    <w:rsid w:val="00EE25E6"/>
    <w:rsid w:val="00F6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2E3CA"/>
  <w15:docId w15:val="{DF325947-D5BC-4929-A1FA-92010D9E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032C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46A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175A"/>
  </w:style>
  <w:style w:type="paragraph" w:styleId="Zpat">
    <w:name w:val="footer"/>
    <w:basedOn w:val="Normln"/>
    <w:link w:val="ZpatChar"/>
    <w:uiPriority w:val="99"/>
    <w:unhideWhenUsed/>
    <w:rsid w:val="0024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odpadk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jeodpadk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eodpadk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ISNO Vůdce</dc:creator>
  <cp:lastModifiedBy>1</cp:lastModifiedBy>
  <cp:revision>3</cp:revision>
  <dcterms:created xsi:type="dcterms:W3CDTF">2019-10-16T07:44:00Z</dcterms:created>
  <dcterms:modified xsi:type="dcterms:W3CDTF">2019-10-16T09:54:00Z</dcterms:modified>
</cp:coreProperties>
</file>